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C4" w:rsidRPr="00981752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81752">
        <w:rPr>
          <w:rFonts w:ascii="Arial" w:hAnsi="Arial" w:cs="Arial"/>
          <w:b/>
          <w:bCs/>
          <w:sz w:val="22"/>
          <w:szCs w:val="20"/>
        </w:rPr>
        <w:t xml:space="preserve">Sonnenschirm </w:t>
      </w:r>
      <w:r w:rsidR="006A18B3" w:rsidRPr="00981752">
        <w:rPr>
          <w:rFonts w:ascii="Arial" w:hAnsi="Arial" w:cs="Arial"/>
          <w:b/>
          <w:bCs/>
          <w:sz w:val="22"/>
          <w:szCs w:val="20"/>
        </w:rPr>
        <w:t xml:space="preserve">Comfia </w:t>
      </w:r>
      <w:r w:rsidR="0021735A" w:rsidRPr="00981752">
        <w:rPr>
          <w:rFonts w:ascii="Arial" w:hAnsi="Arial" w:cs="Arial"/>
          <w:b/>
          <w:bCs/>
          <w:sz w:val="22"/>
          <w:szCs w:val="20"/>
        </w:rPr>
        <w:t>Free</w:t>
      </w:r>
      <w:r w:rsidRPr="00981752">
        <w:rPr>
          <w:rFonts w:ascii="Helvetica" w:hAnsi="Helvetica" w:cs="Helvetica"/>
          <w:sz w:val="20"/>
          <w:szCs w:val="20"/>
        </w:rPr>
        <w:br/>
      </w:r>
      <w:r w:rsidR="0021735A" w:rsidRPr="00981752">
        <w:rPr>
          <w:rFonts w:ascii="Arial" w:hAnsi="Arial" w:cs="Arial"/>
          <w:sz w:val="20"/>
          <w:szCs w:val="20"/>
        </w:rPr>
        <w:t>Ampel</w:t>
      </w:r>
      <w:r w:rsidR="004967E2" w:rsidRPr="00981752">
        <w:rPr>
          <w:rFonts w:ascii="Arial" w:hAnsi="Arial" w:cs="Arial"/>
          <w:sz w:val="20"/>
          <w:szCs w:val="20"/>
        </w:rPr>
        <w:t xml:space="preserve">schirm aus hochwertigem Aluminium </w:t>
      </w:r>
    </w:p>
    <w:p w:rsidR="007914C4" w:rsidRPr="0098175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98175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81752">
        <w:rPr>
          <w:rFonts w:ascii="Helvetica" w:hAnsi="Helvetica" w:cs="Helvetica"/>
          <w:sz w:val="20"/>
          <w:szCs w:val="20"/>
        </w:rPr>
        <w:br/>
      </w:r>
      <w:r w:rsidR="00D11D50" w:rsidRPr="00981752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981752">
        <w:rPr>
          <w:rFonts w:ascii="Arial" w:hAnsi="Arial" w:cs="Arial"/>
          <w:b/>
          <w:bCs/>
          <w:sz w:val="20"/>
          <w:szCs w:val="20"/>
        </w:rPr>
        <w:t>Ausführung (Größe des Schirmdaches):</w:t>
      </w:r>
      <w:r w:rsidRPr="00981752">
        <w:rPr>
          <w:rFonts w:ascii="Helvetica" w:hAnsi="Helvetica" w:cs="Helvetica"/>
          <w:sz w:val="20"/>
          <w:szCs w:val="20"/>
        </w:rPr>
        <w:br/>
      </w:r>
      <w:r w:rsidRPr="00981752">
        <w:rPr>
          <w:rFonts w:ascii="Arial" w:hAnsi="Arial" w:cs="Arial"/>
          <w:sz w:val="20"/>
          <w:szCs w:val="20"/>
        </w:rPr>
        <w:t xml:space="preserve">Rund: Durchmesser </w:t>
      </w:r>
      <w:r w:rsidR="003B3062">
        <w:rPr>
          <w:rFonts w:ascii="Arial" w:hAnsi="Arial" w:cs="Arial"/>
          <w:sz w:val="20"/>
          <w:szCs w:val="20"/>
        </w:rPr>
        <w:t xml:space="preserve">300 oder </w:t>
      </w:r>
      <w:bookmarkStart w:id="0" w:name="_GoBack"/>
      <w:bookmarkEnd w:id="0"/>
      <w:r w:rsidR="006A18B3" w:rsidRPr="00981752">
        <w:rPr>
          <w:rFonts w:ascii="Arial" w:hAnsi="Arial" w:cs="Arial"/>
          <w:sz w:val="20"/>
          <w:szCs w:val="20"/>
        </w:rPr>
        <w:t>350cm</w:t>
      </w:r>
      <w:r w:rsidRPr="00981752">
        <w:rPr>
          <w:rFonts w:ascii="Helvetica" w:hAnsi="Helvetica" w:cs="Helvetica"/>
          <w:sz w:val="20"/>
          <w:szCs w:val="20"/>
        </w:rPr>
        <w:br/>
        <w:t xml:space="preserve">Quadratisch: Seitenlänge </w:t>
      </w:r>
      <w:r w:rsidR="003B3062">
        <w:rPr>
          <w:rFonts w:ascii="Helvetica" w:hAnsi="Helvetica" w:cs="Helvetica"/>
          <w:sz w:val="20"/>
          <w:szCs w:val="20"/>
        </w:rPr>
        <w:t xml:space="preserve">270 oder </w:t>
      </w:r>
      <w:r w:rsidR="0021735A" w:rsidRPr="00981752">
        <w:rPr>
          <w:rFonts w:ascii="Helvetica" w:hAnsi="Helvetica" w:cs="Helvetica"/>
          <w:sz w:val="20"/>
          <w:szCs w:val="20"/>
        </w:rPr>
        <w:t>300 cm</w:t>
      </w:r>
    </w:p>
    <w:p w:rsidR="0021735A" w:rsidRPr="00981752" w:rsidRDefault="0021735A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21735A" w:rsidRPr="00981752" w:rsidRDefault="0021735A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81752">
        <w:rPr>
          <w:rFonts w:ascii="Helvetica" w:hAnsi="Helvetica" w:cs="Helvetica"/>
          <w:sz w:val="20"/>
          <w:szCs w:val="20"/>
        </w:rPr>
        <w:t>Neigung des Schirmdaches frei über Griff am Mast und zusätzlich mit Drehmechanismus um 140° drehbar</w:t>
      </w:r>
    </w:p>
    <w:p w:rsidR="00D11D50" w:rsidRPr="00981752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981752">
        <w:rPr>
          <w:rFonts w:ascii="Helvetica" w:hAnsi="Helvetica" w:cs="Helvetica"/>
          <w:sz w:val="20"/>
          <w:szCs w:val="20"/>
        </w:rPr>
        <w:br/>
      </w:r>
      <w:r w:rsidR="00D11D50" w:rsidRPr="00981752">
        <w:rPr>
          <w:rFonts w:ascii="Arial" w:hAnsi="Arial" w:cs="Arial"/>
          <w:b/>
          <w:bCs/>
          <w:sz w:val="20"/>
          <w:szCs w:val="20"/>
        </w:rPr>
        <w:t>2. Schirmmast</w:t>
      </w:r>
      <w:r w:rsidRPr="00981752">
        <w:rPr>
          <w:rFonts w:ascii="Helvetica" w:hAnsi="Helvetica" w:cs="Helvetica"/>
          <w:sz w:val="20"/>
          <w:szCs w:val="20"/>
        </w:rPr>
        <w:br/>
      </w:r>
      <w:r w:rsidR="00D11D50" w:rsidRPr="00981752">
        <w:rPr>
          <w:rFonts w:ascii="FrutigerNextLTCYR-RegularCn" w:hAnsi="FrutigerNextLTCYR-RegularCn" w:cs="FrutigerNextLTCYR-RegularCn"/>
          <w:sz w:val="20"/>
          <w:szCs w:val="20"/>
        </w:rPr>
        <w:t xml:space="preserve">Robuster Aluminiummast </w:t>
      </w:r>
      <w:r w:rsidR="0021735A" w:rsidRPr="00981752">
        <w:rPr>
          <w:rFonts w:ascii="FrutigerNextLTCYR-RegularCn" w:hAnsi="FrutigerNextLTCYR-RegularCn" w:cs="FrutigerNextLTCYR-RegularCn"/>
          <w:sz w:val="20"/>
          <w:szCs w:val="20"/>
        </w:rPr>
        <w:t>65 x 98 mm</w:t>
      </w:r>
      <w:r w:rsidR="001D7641" w:rsidRPr="00981752">
        <w:rPr>
          <w:rFonts w:ascii="FrutigerNextLTCYR-RegularCn" w:hAnsi="FrutigerNextLTCYR-RegularCn" w:cs="FrutigerNextLTCYR-RegularCn"/>
          <w:sz w:val="20"/>
          <w:szCs w:val="20"/>
        </w:rPr>
        <w:t xml:space="preserve"> </w:t>
      </w:r>
    </w:p>
    <w:p w:rsidR="001D7641" w:rsidRPr="00981752" w:rsidRDefault="006A18B3" w:rsidP="001D76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1752">
        <w:rPr>
          <w:rFonts w:ascii="Arial" w:hAnsi="Arial" w:cs="Arial"/>
          <w:sz w:val="20"/>
          <w:szCs w:val="20"/>
        </w:rPr>
        <w:t>Gestellfarbe: schwarz matt</w:t>
      </w:r>
      <w:r w:rsidR="0021735A" w:rsidRPr="00981752">
        <w:rPr>
          <w:rFonts w:ascii="Arial" w:hAnsi="Arial" w:cs="Arial"/>
          <w:sz w:val="20"/>
          <w:szCs w:val="20"/>
        </w:rPr>
        <w:t xml:space="preserve"> oder weiß matt</w:t>
      </w:r>
    </w:p>
    <w:p w:rsidR="001D7641" w:rsidRPr="00981752" w:rsidRDefault="001D7641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</w:p>
    <w:p w:rsidR="0021735A" w:rsidRPr="00981752" w:rsidRDefault="0021735A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981752">
        <w:rPr>
          <w:rFonts w:ascii="FrutigerNextLTCYR-RegularCn" w:hAnsi="FrutigerNextLTCYR-RegularCn" w:cs="FrutigerNextLTCYR-RegularCn"/>
          <w:sz w:val="20"/>
          <w:szCs w:val="20"/>
        </w:rPr>
        <w:t>Schirm mittels Fußpedal um 360° drehbar</w:t>
      </w:r>
    </w:p>
    <w:p w:rsidR="00D11D50" w:rsidRPr="00981752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1752">
        <w:rPr>
          <w:rFonts w:ascii="Helvetica" w:hAnsi="Helvetica" w:cs="Helvetica"/>
          <w:sz w:val="20"/>
          <w:szCs w:val="20"/>
        </w:rPr>
        <w:br/>
      </w:r>
      <w:r w:rsidR="00D11D50" w:rsidRPr="00981752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981752">
        <w:rPr>
          <w:rFonts w:ascii="Arial" w:hAnsi="Arial" w:cs="Arial"/>
          <w:b/>
          <w:bCs/>
          <w:sz w:val="20"/>
          <w:szCs w:val="20"/>
        </w:rPr>
        <w:t>Schirmgestell:</w:t>
      </w:r>
      <w:r w:rsidRPr="00981752">
        <w:rPr>
          <w:rFonts w:ascii="Helvetica" w:hAnsi="Helvetica" w:cs="Helvetica"/>
          <w:sz w:val="20"/>
          <w:szCs w:val="20"/>
        </w:rPr>
        <w:br/>
      </w:r>
      <w:r w:rsidR="00D11D50" w:rsidRPr="00981752">
        <w:rPr>
          <w:rFonts w:ascii="Arial" w:hAnsi="Arial" w:cs="Arial"/>
          <w:sz w:val="20"/>
          <w:szCs w:val="20"/>
        </w:rPr>
        <w:t xml:space="preserve">Aluminiumstreben </w:t>
      </w:r>
      <w:r w:rsidR="0021735A" w:rsidRPr="00981752">
        <w:rPr>
          <w:rFonts w:ascii="Arial" w:hAnsi="Arial" w:cs="Arial"/>
          <w:sz w:val="20"/>
          <w:szCs w:val="20"/>
        </w:rPr>
        <w:t>20</w:t>
      </w:r>
      <w:r w:rsidR="00D11D50" w:rsidRPr="00981752">
        <w:rPr>
          <w:rFonts w:ascii="Arial" w:hAnsi="Arial" w:cs="Arial"/>
          <w:sz w:val="20"/>
          <w:szCs w:val="20"/>
        </w:rPr>
        <w:t xml:space="preserve"> x </w:t>
      </w:r>
      <w:r w:rsidR="0021735A" w:rsidRPr="00981752">
        <w:rPr>
          <w:rFonts w:ascii="Arial" w:hAnsi="Arial" w:cs="Arial"/>
          <w:sz w:val="20"/>
          <w:szCs w:val="20"/>
        </w:rPr>
        <w:t>26</w:t>
      </w:r>
      <w:r w:rsidR="001D7641" w:rsidRPr="00981752">
        <w:rPr>
          <w:rFonts w:ascii="Arial" w:hAnsi="Arial" w:cs="Arial"/>
          <w:sz w:val="20"/>
          <w:szCs w:val="20"/>
        </w:rPr>
        <w:t xml:space="preserve"> x 2</w:t>
      </w:r>
      <w:r w:rsidR="006A18B3" w:rsidRPr="00981752">
        <w:rPr>
          <w:rFonts w:ascii="Arial" w:hAnsi="Arial" w:cs="Arial"/>
          <w:sz w:val="20"/>
          <w:szCs w:val="20"/>
        </w:rPr>
        <w:t xml:space="preserve"> mm</w:t>
      </w:r>
    </w:p>
    <w:p w:rsidR="00D11D50" w:rsidRPr="0098175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1D50" w:rsidRPr="00981752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81752">
        <w:rPr>
          <w:rFonts w:ascii="Helvetica" w:hAnsi="Helvetica" w:cs="Helvetica"/>
          <w:sz w:val="20"/>
          <w:szCs w:val="20"/>
        </w:rPr>
        <w:br/>
      </w:r>
      <w:r w:rsidR="00D11D50" w:rsidRPr="00981752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981752">
        <w:rPr>
          <w:rFonts w:ascii="Arial" w:hAnsi="Arial" w:cs="Arial"/>
          <w:b/>
          <w:bCs/>
          <w:sz w:val="20"/>
          <w:szCs w:val="20"/>
        </w:rPr>
        <w:t>Schirmbezug:</w:t>
      </w:r>
      <w:r w:rsidRPr="00981752">
        <w:rPr>
          <w:rFonts w:ascii="Helvetica" w:hAnsi="Helvetica" w:cs="Helvetica"/>
          <w:sz w:val="20"/>
          <w:szCs w:val="20"/>
        </w:rPr>
        <w:br/>
      </w:r>
      <w:r w:rsidR="006A18B3" w:rsidRPr="00981752">
        <w:rPr>
          <w:rFonts w:ascii="Helvetica" w:hAnsi="Helvetica" w:cs="Helvetica"/>
          <w:sz w:val="20"/>
          <w:szCs w:val="20"/>
        </w:rPr>
        <w:t>Robuster Bezug mit Windhaube aus spinndüsengefärbtem Polyester in anthrazit oder ecru</w:t>
      </w:r>
    </w:p>
    <w:p w:rsidR="006A18B3" w:rsidRPr="00981752" w:rsidRDefault="006A18B3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6A18B3" w:rsidRPr="00981752" w:rsidRDefault="006A18B3" w:rsidP="006A18B3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8175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D11D50" w:rsidRPr="00981752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981752">
        <w:rPr>
          <w:rFonts w:ascii="Arial" w:hAnsi="Arial" w:cs="Arial"/>
          <w:b/>
          <w:bCs/>
          <w:sz w:val="20"/>
          <w:szCs w:val="20"/>
        </w:rPr>
        <w:t xml:space="preserve">Acryl-Stoff Standard Uni </w:t>
      </w:r>
      <w:r w:rsidR="006A18B3" w:rsidRPr="00981752">
        <w:rPr>
          <w:rFonts w:ascii="Arial" w:hAnsi="Arial" w:cs="Arial"/>
          <w:b/>
          <w:bCs/>
          <w:sz w:val="20"/>
          <w:szCs w:val="20"/>
        </w:rPr>
        <w:t>(gegen Aufpreis)</w:t>
      </w:r>
    </w:p>
    <w:p w:rsidR="005A013B" w:rsidRPr="00981752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981752">
        <w:rPr>
          <w:rFonts w:ascii="Arial" w:hAnsi="Arial" w:cs="Arial"/>
          <w:sz w:val="20"/>
          <w:szCs w:val="22"/>
        </w:rPr>
        <w:t>Schirmbespannung aus 100% Uni-Marken-Acryl-Gewebe</w:t>
      </w:r>
      <w:r w:rsidR="005A013B" w:rsidRPr="00981752">
        <w:rPr>
          <w:rFonts w:ascii="Arial" w:hAnsi="Arial" w:cs="Arial"/>
          <w:sz w:val="20"/>
          <w:szCs w:val="22"/>
        </w:rPr>
        <w:t xml:space="preserve"> (285-300g/m²)</w:t>
      </w:r>
      <w:r w:rsidRPr="00981752">
        <w:rPr>
          <w:rFonts w:ascii="Arial" w:hAnsi="Arial" w:cs="Arial"/>
          <w:sz w:val="20"/>
          <w:szCs w:val="22"/>
        </w:rPr>
        <w:t>, spinndüsengefärbt, lichtecht, wetterecht</w:t>
      </w:r>
      <w:r w:rsidR="005A013B" w:rsidRPr="00981752">
        <w:rPr>
          <w:rFonts w:ascii="Arial" w:hAnsi="Arial" w:cs="Arial"/>
          <w:sz w:val="20"/>
          <w:szCs w:val="22"/>
        </w:rPr>
        <w:t xml:space="preserve"> (7-8)</w:t>
      </w:r>
      <w:r w:rsidRPr="00981752">
        <w:rPr>
          <w:rFonts w:ascii="Arial" w:hAnsi="Arial" w:cs="Arial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981752">
        <w:rPr>
          <w:rFonts w:ascii="Arial" w:hAnsi="Arial" w:cs="Arial"/>
          <w:sz w:val="20"/>
          <w:szCs w:val="22"/>
        </w:rPr>
        <w:t>CARAVITA</w:t>
      </w:r>
      <w:r w:rsidRPr="00981752">
        <w:rPr>
          <w:rFonts w:ascii="Arial" w:hAnsi="Arial" w:cs="Arial"/>
          <w:sz w:val="20"/>
          <w:szCs w:val="22"/>
        </w:rPr>
        <w:t xml:space="preserve"> Kollektion. Das Stoffgewicht beträgt ca. 300 g/m². Die Tücher müssen schadstoffgeprüft sein nach ÖKO-Tex-Standard 100. </w:t>
      </w:r>
      <w:r w:rsidR="005A013B" w:rsidRPr="00981752">
        <w:rPr>
          <w:rFonts w:ascii="Arial" w:hAnsi="Arial" w:cs="Arial"/>
          <w:sz w:val="20"/>
          <w:szCs w:val="22"/>
        </w:rPr>
        <w:t>Wasserdicht bis 300–370 mm Wassersäule, EN 20811</w:t>
      </w:r>
    </w:p>
    <w:p w:rsidR="00D11D50" w:rsidRPr="00981752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706D0" w:rsidRPr="00981752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981752">
        <w:rPr>
          <w:rFonts w:ascii="Arial" w:hAnsi="Arial" w:cs="Arial"/>
          <w:sz w:val="20"/>
          <w:szCs w:val="20"/>
        </w:rPr>
        <w:t>Bedruckung des Stoffes auf Anfrage</w:t>
      </w:r>
    </w:p>
    <w:p w:rsidR="00D11D50" w:rsidRPr="0098175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C81CE6" w:rsidRPr="00981752" w:rsidRDefault="00C81CE6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BE34C5" w:rsidRPr="00981752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81752">
        <w:rPr>
          <w:rFonts w:ascii="Arial" w:hAnsi="Arial" w:cs="Arial"/>
          <w:b/>
          <w:bCs/>
          <w:sz w:val="20"/>
          <w:szCs w:val="20"/>
        </w:rPr>
        <w:t>5. Antriebsart:</w:t>
      </w:r>
    </w:p>
    <w:p w:rsidR="00BE34C5" w:rsidRPr="00981752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D7641" w:rsidRPr="00981752" w:rsidRDefault="006A18B3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sz w:val="20"/>
          <w:szCs w:val="20"/>
        </w:rPr>
      </w:pPr>
      <w:r w:rsidRPr="00981752">
        <w:rPr>
          <w:rFonts w:ascii="Helvetica" w:hAnsi="Helvetica" w:cs="Helvetica"/>
          <w:b/>
          <w:sz w:val="20"/>
          <w:szCs w:val="20"/>
        </w:rPr>
        <w:t>Schiebesystem</w:t>
      </w:r>
    </w:p>
    <w:p w:rsidR="00C81CE6" w:rsidRPr="00981752" w:rsidRDefault="001635E5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1752">
        <w:rPr>
          <w:rFonts w:ascii="Arial" w:hAnsi="Arial" w:cs="Arial"/>
          <w:sz w:val="20"/>
          <w:szCs w:val="20"/>
        </w:rPr>
        <w:t xml:space="preserve">Kurbel- und Schiebesystem </w:t>
      </w:r>
      <w:r w:rsidR="006A18B3" w:rsidRPr="00981752">
        <w:rPr>
          <w:rFonts w:ascii="Arial" w:hAnsi="Arial" w:cs="Arial"/>
          <w:sz w:val="20"/>
          <w:szCs w:val="20"/>
        </w:rPr>
        <w:t>zum Öffnen und Schließen</w:t>
      </w:r>
      <w:r w:rsidRPr="00981752">
        <w:rPr>
          <w:rFonts w:ascii="Arial" w:hAnsi="Arial" w:cs="Arial"/>
          <w:sz w:val="20"/>
          <w:szCs w:val="20"/>
        </w:rPr>
        <w:t xml:space="preserve"> und Verstellen des Schirmdachs</w:t>
      </w:r>
    </w:p>
    <w:p w:rsidR="00BE34C5" w:rsidRPr="00981752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81752">
        <w:rPr>
          <w:rFonts w:ascii="Helvetica" w:hAnsi="Helvetica" w:cs="Helvetica"/>
          <w:sz w:val="20"/>
          <w:szCs w:val="20"/>
        </w:rPr>
        <w:br/>
      </w:r>
    </w:p>
    <w:p w:rsidR="007A1DAB" w:rsidRPr="00981752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81752">
        <w:rPr>
          <w:rFonts w:ascii="Arial" w:hAnsi="Arial" w:cs="Arial"/>
          <w:b/>
          <w:bCs/>
          <w:sz w:val="20"/>
          <w:szCs w:val="20"/>
        </w:rPr>
        <w:t>6</w:t>
      </w:r>
      <w:r w:rsidR="005A013B" w:rsidRPr="00981752">
        <w:rPr>
          <w:rFonts w:ascii="Arial" w:hAnsi="Arial" w:cs="Arial"/>
          <w:b/>
          <w:bCs/>
          <w:sz w:val="20"/>
          <w:szCs w:val="20"/>
        </w:rPr>
        <w:t xml:space="preserve">. </w:t>
      </w:r>
      <w:r w:rsidR="007914C4" w:rsidRPr="00981752">
        <w:rPr>
          <w:rFonts w:ascii="Arial" w:hAnsi="Arial" w:cs="Arial"/>
          <w:b/>
          <w:bCs/>
          <w:sz w:val="20"/>
          <w:szCs w:val="20"/>
        </w:rPr>
        <w:t>Befestigung</w:t>
      </w:r>
      <w:r w:rsidR="007914C4" w:rsidRPr="00981752">
        <w:rPr>
          <w:rFonts w:ascii="Helvetica" w:hAnsi="Helvetica" w:cs="Helvetica"/>
          <w:sz w:val="20"/>
          <w:szCs w:val="20"/>
        </w:rPr>
        <w:br/>
      </w:r>
      <w:r w:rsidR="007914C4" w:rsidRPr="00981752">
        <w:rPr>
          <w:rFonts w:ascii="Arial" w:hAnsi="Arial" w:cs="Arial"/>
          <w:sz w:val="20"/>
          <w:szCs w:val="20"/>
        </w:rPr>
        <w:t xml:space="preserve">Sockel aus Stahl </w:t>
      </w:r>
      <w:r w:rsidR="001706D0" w:rsidRPr="00981752">
        <w:rPr>
          <w:rFonts w:ascii="Arial" w:hAnsi="Arial" w:cs="Arial"/>
          <w:sz w:val="20"/>
          <w:szCs w:val="20"/>
        </w:rPr>
        <w:t>pulverbeschichtet</w:t>
      </w:r>
      <w:r w:rsidR="007914C4" w:rsidRPr="00981752">
        <w:rPr>
          <w:rFonts w:ascii="Arial" w:hAnsi="Arial" w:cs="Arial"/>
          <w:sz w:val="20"/>
          <w:szCs w:val="20"/>
        </w:rPr>
        <w:t>, justier- und nivellierbar.</w:t>
      </w:r>
      <w:r w:rsidR="007914C4" w:rsidRPr="00981752">
        <w:rPr>
          <w:rFonts w:ascii="Helvetica" w:hAnsi="Helvetica" w:cs="Helvetica"/>
          <w:sz w:val="20"/>
          <w:szCs w:val="20"/>
        </w:rPr>
        <w:br/>
      </w:r>
      <w:r w:rsidR="007914C4" w:rsidRPr="00981752">
        <w:rPr>
          <w:rFonts w:ascii="Helvetica" w:hAnsi="Helvetica" w:cs="Helvetica"/>
          <w:sz w:val="20"/>
          <w:szCs w:val="20"/>
        </w:rPr>
        <w:br/>
      </w:r>
      <w:r w:rsidR="007A1DAB" w:rsidRPr="00981752">
        <w:rPr>
          <w:rFonts w:ascii="Arial" w:hAnsi="Arial" w:cs="Arial"/>
          <w:b/>
          <w:bCs/>
          <w:sz w:val="20"/>
          <w:szCs w:val="20"/>
        </w:rPr>
        <w:t>Mobiler Schirmständer</w:t>
      </w:r>
    </w:p>
    <w:p w:rsidR="005B6831" w:rsidRPr="00981752" w:rsidRDefault="006A18B3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981752">
        <w:rPr>
          <w:rFonts w:ascii="Arial" w:hAnsi="Arial" w:cs="Arial"/>
          <w:sz w:val="20"/>
          <w:szCs w:val="20"/>
        </w:rPr>
        <w:t>Kreuzständer schwarz lackiert (bauseitig mit Gehwergplatten 50x50cm zu befüllen)</w:t>
      </w:r>
    </w:p>
    <w:p w:rsidR="00BE34C5" w:rsidRPr="00981752" w:rsidRDefault="00BE34C5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981752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8175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981752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81752">
        <w:rPr>
          <w:rFonts w:ascii="Arial" w:hAnsi="Arial" w:cs="Arial"/>
          <w:b/>
          <w:sz w:val="20"/>
          <w:szCs w:val="20"/>
        </w:rPr>
        <w:t>Bodenhülse</w:t>
      </w:r>
    </w:p>
    <w:p w:rsidR="006A18B3" w:rsidRPr="00981752" w:rsidRDefault="006A18B3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981752">
        <w:rPr>
          <w:rFonts w:ascii="Arial" w:hAnsi="Arial" w:cs="Arial"/>
          <w:sz w:val="20"/>
          <w:szCs w:val="20"/>
        </w:rPr>
        <w:t>muss bauseitig frostfest einbetoniert werden</w:t>
      </w:r>
    </w:p>
    <w:p w:rsidR="0098175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81752">
        <w:rPr>
          <w:rFonts w:ascii="Helvetica" w:hAnsi="Helvetica" w:cs="Helvetica"/>
          <w:sz w:val="20"/>
          <w:szCs w:val="20"/>
        </w:rPr>
        <w:br/>
      </w:r>
      <w:r w:rsidR="006A18B3" w:rsidRPr="00981752">
        <w:rPr>
          <w:rFonts w:ascii="Arial" w:hAnsi="Arial" w:cs="Arial"/>
          <w:b/>
          <w:bCs/>
          <w:sz w:val="20"/>
          <w:szCs w:val="20"/>
        </w:rPr>
        <w:t>7</w:t>
      </w:r>
      <w:r w:rsidR="004967E2" w:rsidRPr="0098175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81752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981752">
        <w:rPr>
          <w:rFonts w:ascii="Arial" w:hAnsi="Arial" w:cs="Arial"/>
          <w:b/>
          <w:bCs/>
          <w:sz w:val="20"/>
          <w:szCs w:val="20"/>
        </w:rPr>
        <w:t xml:space="preserve">: Sonnenschirm </w:t>
      </w:r>
      <w:r w:rsidR="006A18B3" w:rsidRPr="00981752">
        <w:rPr>
          <w:rFonts w:ascii="Arial" w:hAnsi="Arial" w:cs="Arial"/>
          <w:b/>
          <w:bCs/>
          <w:sz w:val="20"/>
          <w:szCs w:val="20"/>
        </w:rPr>
        <w:t xml:space="preserve">Comfia </w:t>
      </w:r>
      <w:r w:rsidR="001635E5" w:rsidRPr="00981752">
        <w:rPr>
          <w:rFonts w:ascii="Arial" w:hAnsi="Arial" w:cs="Arial"/>
          <w:b/>
          <w:bCs/>
          <w:sz w:val="20"/>
          <w:szCs w:val="20"/>
        </w:rPr>
        <w:t>Free</w:t>
      </w:r>
      <w:r w:rsidRPr="00981752">
        <w:rPr>
          <w:rFonts w:ascii="Helvetica" w:hAnsi="Helvetica" w:cs="Helvetica"/>
          <w:sz w:val="20"/>
          <w:szCs w:val="20"/>
        </w:rPr>
        <w:br/>
      </w:r>
    </w:p>
    <w:p w:rsidR="00981752" w:rsidRDefault="00981752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981752" w:rsidRDefault="00981752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981752" w:rsidRDefault="00981752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981752" w:rsidRDefault="00981752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4967E2" w:rsidRPr="0098175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1752">
        <w:rPr>
          <w:rFonts w:ascii="Helvetica" w:hAnsi="Helvetica" w:cs="Helvetica"/>
          <w:sz w:val="20"/>
          <w:szCs w:val="20"/>
        </w:rPr>
        <w:br/>
      </w:r>
    </w:p>
    <w:p w:rsidR="004967E2" w:rsidRPr="00981752" w:rsidRDefault="0098175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</w:t>
      </w:r>
      <w:r w:rsidR="004967E2" w:rsidRPr="00981752">
        <w:rPr>
          <w:rFonts w:ascii="Arial" w:hAnsi="Arial" w:cs="Arial"/>
          <w:b/>
          <w:sz w:val="20"/>
          <w:szCs w:val="20"/>
        </w:rPr>
        <w:t>. Anbieter</w:t>
      </w:r>
    </w:p>
    <w:p w:rsidR="00E35AC3" w:rsidRPr="0098175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1752">
        <w:rPr>
          <w:rFonts w:ascii="Arial" w:hAnsi="Arial" w:cs="Arial"/>
          <w:sz w:val="20"/>
          <w:szCs w:val="20"/>
        </w:rPr>
        <w:t>CARAVITA GmbH</w:t>
      </w:r>
    </w:p>
    <w:p w:rsidR="00E35AC3" w:rsidRPr="0098175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1752">
        <w:rPr>
          <w:rFonts w:ascii="Arial" w:hAnsi="Arial" w:cs="Arial"/>
          <w:sz w:val="20"/>
          <w:szCs w:val="20"/>
        </w:rPr>
        <w:t>Hans-Wilhelm-Renkhoff-Str. 2</w:t>
      </w:r>
    </w:p>
    <w:p w:rsidR="00E35AC3" w:rsidRPr="0098175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1752">
        <w:rPr>
          <w:rFonts w:ascii="Arial" w:hAnsi="Arial" w:cs="Arial"/>
          <w:sz w:val="20"/>
          <w:szCs w:val="20"/>
        </w:rPr>
        <w:t>97828 Marktheidenfeld</w:t>
      </w:r>
    </w:p>
    <w:p w:rsidR="00E35AC3" w:rsidRPr="0098175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E35AC3" w:rsidRPr="0098175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81752">
        <w:rPr>
          <w:rFonts w:ascii="Helvetica" w:hAnsi="Helvetica" w:cs="Helvetica"/>
          <w:sz w:val="20"/>
          <w:szCs w:val="20"/>
        </w:rPr>
        <w:t>Tel.: +49 8458 60389-0</w:t>
      </w:r>
    </w:p>
    <w:p w:rsidR="007914C4" w:rsidRPr="0098175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81752">
        <w:rPr>
          <w:rFonts w:ascii="Helvetica" w:hAnsi="Helvetica" w:cs="Helvetica"/>
          <w:sz w:val="20"/>
          <w:szCs w:val="20"/>
          <w:lang w:val="en-US"/>
        </w:rPr>
        <w:t>Fax: +49 8458 60389-20</w:t>
      </w:r>
      <w:r w:rsidR="007914C4" w:rsidRPr="00981752">
        <w:rPr>
          <w:rFonts w:ascii="Helvetica" w:hAnsi="Helvetica" w:cs="Helvetica"/>
          <w:sz w:val="20"/>
          <w:szCs w:val="20"/>
          <w:lang w:val="en-US"/>
        </w:rPr>
        <w:br/>
      </w:r>
      <w:r w:rsidR="007914C4" w:rsidRPr="00981752">
        <w:rPr>
          <w:rFonts w:ascii="Helvetica" w:hAnsi="Helvetica" w:cs="Helvetica"/>
          <w:sz w:val="20"/>
          <w:szCs w:val="20"/>
          <w:lang w:val="en-US"/>
        </w:rPr>
        <w:br/>
      </w:r>
      <w:hyperlink r:id="rId5" w:history="1">
        <w:r w:rsidRPr="00981752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info@caravita.eu</w:t>
        </w:r>
      </w:hyperlink>
    </w:p>
    <w:p w:rsidR="00E35AC3" w:rsidRPr="00981752" w:rsidRDefault="003B306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C81CE6" w:rsidRPr="00981752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www.caravita.de</w:t>
        </w:r>
      </w:hyperlink>
    </w:p>
    <w:p w:rsidR="004003F8" w:rsidRPr="00981752" w:rsidRDefault="004003F8">
      <w:pPr>
        <w:rPr>
          <w:lang w:val="en-US"/>
        </w:rPr>
      </w:pPr>
    </w:p>
    <w:sectPr w:rsidR="004003F8" w:rsidRPr="009817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C4"/>
    <w:rsid w:val="001635E5"/>
    <w:rsid w:val="001706D0"/>
    <w:rsid w:val="001D7641"/>
    <w:rsid w:val="0021735A"/>
    <w:rsid w:val="003508FD"/>
    <w:rsid w:val="003A30B3"/>
    <w:rsid w:val="003B3062"/>
    <w:rsid w:val="004003F8"/>
    <w:rsid w:val="004967E2"/>
    <w:rsid w:val="005A013B"/>
    <w:rsid w:val="005B6831"/>
    <w:rsid w:val="006923C8"/>
    <w:rsid w:val="006A18B3"/>
    <w:rsid w:val="00757485"/>
    <w:rsid w:val="007914C4"/>
    <w:rsid w:val="007A1DAB"/>
    <w:rsid w:val="008A21B6"/>
    <w:rsid w:val="00981752"/>
    <w:rsid w:val="00B248AF"/>
    <w:rsid w:val="00B35D24"/>
    <w:rsid w:val="00B84E65"/>
    <w:rsid w:val="00BC27E8"/>
    <w:rsid w:val="00BE34C5"/>
    <w:rsid w:val="00C81CE6"/>
    <w:rsid w:val="00D11D50"/>
    <w:rsid w:val="00D56942"/>
    <w:rsid w:val="00D805A7"/>
    <w:rsid w:val="00E35AC3"/>
    <w:rsid w:val="00F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24EA0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Kübert, Tim</cp:lastModifiedBy>
  <cp:revision>7</cp:revision>
  <dcterms:created xsi:type="dcterms:W3CDTF">2019-07-10T10:47:00Z</dcterms:created>
  <dcterms:modified xsi:type="dcterms:W3CDTF">2020-12-10T11:00:00Z</dcterms:modified>
</cp:coreProperties>
</file>