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F87FB8" w:rsidRDefault="003538FB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2"/>
          <w:szCs w:val="20"/>
        </w:rPr>
        <w:t>Sonnensegel All Season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sz w:val="20"/>
          <w:szCs w:val="20"/>
        </w:rPr>
        <w:t>Wetterfestes Segel zur ganzjährigen Installation</w:t>
      </w:r>
      <w:r w:rsidR="004967E2" w:rsidRPr="00F87FB8">
        <w:rPr>
          <w:rFonts w:ascii="Arial" w:hAnsi="Arial" w:cs="Arial"/>
          <w:sz w:val="20"/>
          <w:szCs w:val="20"/>
        </w:rPr>
        <w:t xml:space="preserve"> </w:t>
      </w:r>
    </w:p>
    <w:p w:rsidR="007914C4" w:rsidRPr="00F87FB8" w:rsidRDefault="007914C4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br/>
      </w:r>
      <w:r w:rsidR="00D11D50" w:rsidRPr="00F87FB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87FB8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F87FB8">
        <w:rPr>
          <w:rFonts w:ascii="Helvetica" w:hAnsi="Helvetica" w:cs="Helvetica"/>
          <w:sz w:val="20"/>
          <w:szCs w:val="20"/>
        </w:rPr>
        <w:br/>
      </w:r>
      <w:r w:rsidR="003538FB" w:rsidRPr="00F87FB8">
        <w:rPr>
          <w:rFonts w:ascii="Arial" w:hAnsi="Arial" w:cs="Arial"/>
          <w:sz w:val="20"/>
          <w:szCs w:val="20"/>
        </w:rPr>
        <w:t>Form und Größe nach Maß</w:t>
      </w:r>
    </w:p>
    <w:p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Max. Segelfläche: 75 m²</w:t>
      </w:r>
    </w:p>
    <w:p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 xml:space="preserve">Max. Seitenkante: 7 m </w:t>
      </w:r>
    </w:p>
    <w:p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Verarbeitung: Seitenkanten gesäumt mit innenliegenden 6 mm Edelstahlseil. Verstärkte Ecken mit Dreiecksring aus Edelstahl und 3-Wege-Edelstahlvorrichtung mit Spannschloss.</w:t>
      </w:r>
    </w:p>
    <w:p w:rsidR="003538FB" w:rsidRPr="00F87FB8" w:rsidRDefault="003538F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F87FB8" w:rsidRDefault="00194117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2</w:t>
      </w:r>
      <w:r w:rsidR="00D11D50" w:rsidRPr="00F87FB8">
        <w:rPr>
          <w:rFonts w:ascii="Arial" w:hAnsi="Arial" w:cs="Arial"/>
          <w:b/>
          <w:bCs/>
          <w:sz w:val="20"/>
          <w:szCs w:val="20"/>
        </w:rPr>
        <w:t xml:space="preserve">. </w:t>
      </w:r>
      <w:r w:rsidR="003538FB" w:rsidRPr="00F87FB8">
        <w:rPr>
          <w:rFonts w:ascii="Arial" w:hAnsi="Arial" w:cs="Arial"/>
          <w:b/>
          <w:bCs/>
          <w:sz w:val="20"/>
          <w:szCs w:val="20"/>
        </w:rPr>
        <w:t>Segeltuch</w:t>
      </w:r>
      <w:r w:rsidR="007914C4" w:rsidRPr="00F87FB8">
        <w:rPr>
          <w:rFonts w:ascii="Arial" w:hAnsi="Arial" w:cs="Arial"/>
          <w:b/>
          <w:bCs/>
          <w:sz w:val="20"/>
          <w:szCs w:val="20"/>
        </w:rPr>
        <w:t>:</w:t>
      </w:r>
      <w:r w:rsidR="007914C4" w:rsidRPr="00F87FB8">
        <w:rPr>
          <w:rFonts w:ascii="Helvetica" w:hAnsi="Helvetica" w:cs="Helvetica"/>
          <w:sz w:val="20"/>
          <w:szCs w:val="20"/>
        </w:rPr>
        <w:br/>
      </w:r>
    </w:p>
    <w:p w:rsidR="005A013B" w:rsidRPr="00F87FB8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87FB8">
        <w:rPr>
          <w:rFonts w:ascii="Arial" w:hAnsi="Arial" w:cs="Arial"/>
          <w:b/>
          <w:sz w:val="20"/>
          <w:szCs w:val="20"/>
        </w:rPr>
        <w:t>Tentmesh</w:t>
      </w:r>
      <w:proofErr w:type="spellEnd"/>
      <w:r w:rsidR="001706D0" w:rsidRPr="00F87FB8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F87FB8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87FB8">
        <w:rPr>
          <w:rFonts w:ascii="Arial" w:hAnsi="Arial" w:cs="Arial"/>
          <w:sz w:val="20"/>
          <w:szCs w:val="20"/>
        </w:rPr>
        <w:t>Tentmesh</w:t>
      </w:r>
      <w:proofErr w:type="spellEnd"/>
      <w:r w:rsidRPr="00F87FB8">
        <w:rPr>
          <w:rFonts w:ascii="Arial" w:hAnsi="Arial" w:cs="Arial"/>
          <w:sz w:val="20"/>
          <w:szCs w:val="20"/>
        </w:rPr>
        <w:t xml:space="preserve"> ist ein Netz aus</w:t>
      </w:r>
      <w:bookmarkStart w:id="0" w:name="_GoBack"/>
      <w:bookmarkEnd w:id="0"/>
      <w:r w:rsidRPr="00F87FB8">
        <w:rPr>
          <w:rFonts w:ascii="Arial" w:hAnsi="Arial" w:cs="Arial"/>
          <w:sz w:val="20"/>
          <w:szCs w:val="20"/>
        </w:rPr>
        <w:t xml:space="preserve"> UV-beständigen Flach- und HDPE-Garnen. </w:t>
      </w:r>
      <w:r w:rsidR="001706D0" w:rsidRPr="00F87FB8">
        <w:rPr>
          <w:rFonts w:ascii="Arial" w:hAnsi="Arial" w:cs="Arial"/>
          <w:sz w:val="20"/>
          <w:szCs w:val="20"/>
        </w:rPr>
        <w:t xml:space="preserve">Flächengewicht: ca. 340 g/m². </w:t>
      </w:r>
      <w:r w:rsidRPr="00F87FB8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F87FB8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F87FB8">
        <w:rPr>
          <w:rFonts w:ascii="Arial" w:hAnsi="Arial" w:cs="Arial"/>
          <w:sz w:val="20"/>
          <w:szCs w:val="20"/>
        </w:rPr>
        <w:t xml:space="preserve"> </w:t>
      </w:r>
      <w:r w:rsidR="001706D0" w:rsidRPr="00F87FB8">
        <w:rPr>
          <w:rFonts w:ascii="Arial" w:hAnsi="Arial" w:cs="Arial"/>
          <w:sz w:val="20"/>
          <w:szCs w:val="20"/>
        </w:rPr>
        <w:t>B</w:t>
      </w:r>
      <w:r w:rsidRPr="00F87FB8">
        <w:rPr>
          <w:rFonts w:ascii="Arial" w:hAnsi="Arial" w:cs="Arial"/>
          <w:sz w:val="20"/>
          <w:szCs w:val="20"/>
        </w:rPr>
        <w:t xml:space="preserve">is zu einer Kantenlänge von 4 m können mit </w:t>
      </w:r>
      <w:proofErr w:type="spellStart"/>
      <w:r w:rsidRPr="00F87FB8">
        <w:rPr>
          <w:rFonts w:ascii="Arial" w:hAnsi="Arial" w:cs="Arial"/>
          <w:sz w:val="20"/>
          <w:szCs w:val="20"/>
        </w:rPr>
        <w:t>Tentmesh</w:t>
      </w:r>
      <w:proofErr w:type="spellEnd"/>
      <w:r w:rsidRPr="00F87FB8">
        <w:rPr>
          <w:rFonts w:ascii="Arial" w:hAnsi="Arial" w:cs="Arial"/>
          <w:sz w:val="20"/>
          <w:szCs w:val="20"/>
        </w:rPr>
        <w:t xml:space="preserve"> bezogen werden. </w:t>
      </w:r>
    </w:p>
    <w:p w:rsidR="005A013B" w:rsidRPr="00F87FB8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3538FB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3</w:t>
      </w:r>
      <w:r w:rsidR="005A013B" w:rsidRPr="00F87FB8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F87FB8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F87FB8">
        <w:rPr>
          <w:rFonts w:ascii="Helvetica" w:hAnsi="Helvetica" w:cs="Helvetica"/>
          <w:sz w:val="20"/>
          <w:szCs w:val="20"/>
        </w:rPr>
        <w:br/>
      </w:r>
    </w:p>
    <w:p w:rsidR="003538FB" w:rsidRPr="00F87FB8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Segelmast</w:t>
      </w:r>
      <w:r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FrutigerNextLTCYR-RegularCn" w:hAnsi="FrutigerNextLTCYR-RegularCn" w:cs="FrutigerNextLTCYR-RegularCn"/>
          <w:sz w:val="20"/>
          <w:szCs w:val="20"/>
        </w:rPr>
        <w:t xml:space="preserve">Feuerverzinkter Mast </w:t>
      </w:r>
    </w:p>
    <w:p w:rsidR="003538FB" w:rsidRPr="00F87FB8" w:rsidRDefault="003538FB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F87FB8" w:rsidRDefault="003538FB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7FB8">
        <w:rPr>
          <w:rFonts w:ascii="Arial" w:hAnsi="Arial" w:cs="Arial"/>
          <w:b/>
          <w:sz w:val="20"/>
          <w:szCs w:val="20"/>
        </w:rPr>
        <w:t>Wandbefestigung</w:t>
      </w:r>
    </w:p>
    <w:p w:rsidR="007A1DAB" w:rsidRPr="00F87FB8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Die unauffällige Lösung zum Einbetonieren für feste Schirmstandorte. Länge 25cm oder 61cm. Optional mit Stromversorgung für Motorantrieb, Heizstrahler oder LED.</w:t>
      </w:r>
    </w:p>
    <w:p w:rsidR="005B6831" w:rsidRPr="00F87FB8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F87FB8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7FB8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F87FB8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914C4" w:rsidRPr="00F87FB8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4</w:t>
      </w:r>
      <w:r w:rsidR="004967E2" w:rsidRPr="00F87FB8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F87FB8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F87FB8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3A30B3" w:rsidRPr="00F87FB8">
        <w:rPr>
          <w:rFonts w:ascii="Arial" w:hAnsi="Arial" w:cs="Arial"/>
          <w:b/>
          <w:bCs/>
          <w:sz w:val="20"/>
          <w:szCs w:val="20"/>
        </w:rPr>
        <w:t>Samara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b/>
          <w:sz w:val="20"/>
          <w:szCs w:val="20"/>
        </w:rPr>
        <w:t>5</w:t>
      </w:r>
      <w:r w:rsidR="004967E2" w:rsidRPr="00F87FB8">
        <w:rPr>
          <w:rFonts w:ascii="Arial" w:hAnsi="Arial" w:cs="Arial"/>
          <w:b/>
          <w:sz w:val="20"/>
          <w:szCs w:val="20"/>
        </w:rPr>
        <w:t>. Anbieter</w:t>
      </w:r>
    </w:p>
    <w:p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CARAVITA GmbH</w:t>
      </w:r>
    </w:p>
    <w:p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Hans-Wilhelm-Renkhoff-Str. 2</w:t>
      </w:r>
    </w:p>
    <w:p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97828 Marktheidenfeld</w:t>
      </w:r>
    </w:p>
    <w:p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87FB8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F87FB8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F87FB8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F87FB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E35AC3" w:rsidRPr="00F87FB8" w:rsidRDefault="00F87FB8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F87FB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:rsidR="004003F8" w:rsidRPr="00F87FB8" w:rsidRDefault="004003F8">
      <w:pPr>
        <w:rPr>
          <w:lang w:val="en-US"/>
        </w:rPr>
      </w:pPr>
    </w:p>
    <w:sectPr w:rsidR="004003F8" w:rsidRPr="00F87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194117"/>
    <w:rsid w:val="001D7641"/>
    <w:rsid w:val="003508FD"/>
    <w:rsid w:val="003538FB"/>
    <w:rsid w:val="003A30B3"/>
    <w:rsid w:val="004003F8"/>
    <w:rsid w:val="004967E2"/>
    <w:rsid w:val="005A013B"/>
    <w:rsid w:val="005B6831"/>
    <w:rsid w:val="006923C8"/>
    <w:rsid w:val="007914C4"/>
    <w:rsid w:val="007A1DAB"/>
    <w:rsid w:val="00B248AF"/>
    <w:rsid w:val="00B35D24"/>
    <w:rsid w:val="00BC27E8"/>
    <w:rsid w:val="00BE34C5"/>
    <w:rsid w:val="00C81CE6"/>
    <w:rsid w:val="00D11D50"/>
    <w:rsid w:val="00D805A7"/>
    <w:rsid w:val="00E35AC3"/>
    <w:rsid w:val="00F04CE5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10</cp:revision>
  <dcterms:created xsi:type="dcterms:W3CDTF">2019-07-09T14:07:00Z</dcterms:created>
  <dcterms:modified xsi:type="dcterms:W3CDTF">2020-12-10T11:02:00Z</dcterms:modified>
</cp:coreProperties>
</file>